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709" w:rsidRDefault="00527709">
      <w:pPr>
        <w:widowControl w:val="0"/>
        <w:spacing w:after="0" w:line="240" w:lineRule="auto"/>
        <w:ind w:left="10632" w:hanging="1063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Приложение </w:t>
      </w:r>
    </w:p>
    <w:p w:rsidR="007A7CB3" w:rsidRDefault="00527709">
      <w:pPr>
        <w:widowControl w:val="0"/>
        <w:spacing w:after="0" w:line="240" w:lineRule="auto"/>
        <w:ind w:left="10632" w:hanging="1063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 приказу Управления по ФКиС </w:t>
      </w:r>
    </w:p>
    <w:p w:rsidR="00527709" w:rsidRPr="003252A1" w:rsidRDefault="00527709">
      <w:pPr>
        <w:widowControl w:val="0"/>
        <w:spacing w:after="0" w:line="240" w:lineRule="auto"/>
        <w:ind w:left="10632" w:hanging="10632"/>
        <w:jc w:val="right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</w:rPr>
        <w:t>от «</w:t>
      </w:r>
      <w:r w:rsidR="003252A1" w:rsidRPr="003252A1">
        <w:rPr>
          <w:rFonts w:ascii="Times New Roman" w:hAnsi="Times New Roman"/>
          <w:sz w:val="28"/>
          <w:u w:val="single"/>
        </w:rPr>
        <w:t>30</w:t>
      </w:r>
      <w:r>
        <w:rPr>
          <w:rFonts w:ascii="Times New Roman" w:hAnsi="Times New Roman"/>
          <w:sz w:val="28"/>
        </w:rPr>
        <w:t>»</w:t>
      </w:r>
      <w:r w:rsidR="003252A1" w:rsidRPr="003252A1">
        <w:rPr>
          <w:rFonts w:ascii="Times New Roman" w:hAnsi="Times New Roman"/>
          <w:sz w:val="28"/>
          <w:u w:val="single"/>
        </w:rPr>
        <w:t>декабря</w:t>
      </w:r>
      <w:r>
        <w:rPr>
          <w:rFonts w:ascii="Times New Roman" w:hAnsi="Times New Roman"/>
          <w:sz w:val="28"/>
        </w:rPr>
        <w:t>2021 №_</w:t>
      </w:r>
      <w:r w:rsidR="003252A1" w:rsidRPr="003252A1">
        <w:rPr>
          <w:rFonts w:ascii="Times New Roman" w:hAnsi="Times New Roman"/>
          <w:sz w:val="28"/>
          <w:u w:val="single"/>
        </w:rPr>
        <w:t>48</w:t>
      </w:r>
    </w:p>
    <w:p w:rsidR="007A7CB3" w:rsidRDefault="006A6993">
      <w:pPr>
        <w:jc w:val="center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sz w:val="28"/>
        </w:rPr>
        <w:t>План</w:t>
      </w:r>
      <w:bookmarkStart w:id="0" w:name="_GoBack"/>
      <w:bookmarkEnd w:id="0"/>
    </w:p>
    <w:p w:rsidR="007A7CB3" w:rsidRDefault="006A6993">
      <w:pPr>
        <w:pStyle w:val="5"/>
        <w:spacing w:before="0" w:after="0"/>
        <w:ind w:left="-142"/>
        <w:jc w:val="center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t>Мероприятий Управления по физической</w:t>
      </w:r>
      <w:r w:rsidR="009B57E4">
        <w:rPr>
          <w:rFonts w:ascii="Times New Roman" w:hAnsi="Times New Roman"/>
          <w:i w:val="0"/>
          <w:sz w:val="28"/>
        </w:rPr>
        <w:t xml:space="preserve"> </w:t>
      </w:r>
      <w:r>
        <w:rPr>
          <w:rFonts w:ascii="Times New Roman" w:hAnsi="Times New Roman"/>
          <w:i w:val="0"/>
          <w:sz w:val="28"/>
        </w:rPr>
        <w:t>культуре и спорту Администраци</w:t>
      </w:r>
      <w:r>
        <w:rPr>
          <w:rFonts w:ascii="Times New Roman" w:hAnsi="Times New Roman"/>
          <w:i w:val="0"/>
          <w:sz w:val="28"/>
        </w:rPr>
        <w:t>и города Новочеркасска по противодействию коррупциина 2022 год</w:t>
      </w:r>
    </w:p>
    <w:p w:rsidR="007A7CB3" w:rsidRDefault="007A7CB3">
      <w:pPr>
        <w:pStyle w:val="5"/>
        <w:spacing w:before="0" w:after="0"/>
        <w:rPr>
          <w:rFonts w:ascii="Times New Roman" w:hAnsi="Times New Roman"/>
        </w:rPr>
      </w:pPr>
    </w:p>
    <w:tbl>
      <w:tblPr>
        <w:tblW w:w="0" w:type="auto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54"/>
        <w:gridCol w:w="6689"/>
        <w:gridCol w:w="2693"/>
        <w:gridCol w:w="4962"/>
      </w:tblGrid>
      <w:tr w:rsidR="00527709" w:rsidTr="00527709">
        <w:trPr>
          <w:tblHeader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7709" w:rsidRDefault="00527709">
            <w:pPr>
              <w:pStyle w:val="af0"/>
              <w:spacing w:after="0"/>
              <w:jc w:val="center"/>
              <w:rPr>
                <w:rStyle w:val="af4"/>
              </w:rPr>
            </w:pPr>
            <w:r>
              <w:rPr>
                <w:rStyle w:val="af4"/>
              </w:rPr>
              <w:t>№</w:t>
            </w:r>
          </w:p>
          <w:p w:rsidR="00527709" w:rsidRDefault="00527709">
            <w:pPr>
              <w:pStyle w:val="af0"/>
              <w:spacing w:after="0"/>
              <w:jc w:val="center"/>
            </w:pPr>
            <w:r>
              <w:rPr>
                <w:rStyle w:val="af4"/>
              </w:rPr>
              <w:t>п/п</w:t>
            </w:r>
          </w:p>
        </w:tc>
        <w:tc>
          <w:tcPr>
            <w:tcW w:w="6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7709" w:rsidRDefault="00527709">
            <w:pPr>
              <w:pStyle w:val="af0"/>
              <w:spacing w:after="0"/>
              <w:jc w:val="center"/>
            </w:pPr>
            <w:r>
              <w:rPr>
                <w:rStyle w:val="af4"/>
              </w:rPr>
              <w:t>Мероприятия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7709" w:rsidRDefault="00527709">
            <w:pPr>
              <w:pStyle w:val="af0"/>
              <w:spacing w:after="0"/>
              <w:jc w:val="center"/>
              <w:rPr>
                <w:rStyle w:val="af4"/>
              </w:rPr>
            </w:pPr>
            <w:r>
              <w:rPr>
                <w:rStyle w:val="af4"/>
              </w:rPr>
              <w:t xml:space="preserve">Срок </w:t>
            </w:r>
          </w:p>
          <w:p w:rsidR="00527709" w:rsidRDefault="00527709">
            <w:pPr>
              <w:pStyle w:val="af0"/>
              <w:spacing w:after="0"/>
              <w:jc w:val="center"/>
            </w:pPr>
            <w:r>
              <w:rPr>
                <w:rStyle w:val="af4"/>
              </w:rPr>
              <w:t>исполнения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7709" w:rsidRDefault="00527709">
            <w:pPr>
              <w:pStyle w:val="af0"/>
              <w:spacing w:after="0"/>
              <w:jc w:val="center"/>
            </w:pPr>
            <w:r>
              <w:rPr>
                <w:rStyle w:val="af4"/>
              </w:rPr>
              <w:t>Ожидаемый результат</w:t>
            </w:r>
          </w:p>
        </w:tc>
      </w:tr>
      <w:tr w:rsidR="00527709" w:rsidTr="00527709">
        <w:trPr>
          <w:trHeight w:val="715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pStyle w:val="af0"/>
              <w:spacing w:after="0"/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6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pStyle w:val="ConsPlusNormal"/>
              <w:jc w:val="both"/>
              <w:rPr>
                <w:sz w:val="22"/>
              </w:rPr>
            </w:pPr>
            <w:r>
              <w:rPr>
                <w:sz w:val="22"/>
              </w:rPr>
              <w:t>Организация приема сведений о доходах, расходах, об имуществе и обязательствах имущественного характера, представляемых муниципальными служащими и руководителями подведомственных учреждений.</w:t>
            </w:r>
          </w:p>
          <w:p w:rsidR="00527709" w:rsidRDefault="00527709">
            <w:pPr>
              <w:pStyle w:val="ConsPlusNormal"/>
              <w:jc w:val="both"/>
              <w:rPr>
                <w:sz w:val="22"/>
              </w:rPr>
            </w:pPr>
          </w:p>
          <w:p w:rsidR="00527709" w:rsidRDefault="00527709">
            <w:pPr>
              <w:pStyle w:val="ConsPlusNormal"/>
              <w:jc w:val="both"/>
              <w:rPr>
                <w:sz w:val="22"/>
              </w:rPr>
            </w:pPr>
            <w:r>
              <w:rPr>
                <w:sz w:val="22"/>
              </w:rPr>
              <w:t xml:space="preserve">Обеспечение контроля за своевременностью представления указанных сведений. </w:t>
            </w:r>
          </w:p>
          <w:p w:rsidR="00527709" w:rsidRDefault="00527709">
            <w:pPr>
              <w:pStyle w:val="ConsPlusNormal"/>
              <w:jc w:val="both"/>
              <w:rPr>
                <w:sz w:val="22"/>
              </w:rPr>
            </w:pPr>
          </w:p>
          <w:p w:rsidR="00527709" w:rsidRDefault="00527709">
            <w:pPr>
              <w:pStyle w:val="ConsPlusNormal"/>
              <w:jc w:val="both"/>
              <w:rPr>
                <w:sz w:val="22"/>
              </w:rPr>
            </w:pPr>
            <w:r>
              <w:rPr>
                <w:sz w:val="22"/>
              </w:rPr>
              <w:t>Анализ сведений о доходах, расходах об имуществе и обязательствах имущественного характера, представленных </w:t>
            </w:r>
          </w:p>
          <w:p w:rsidR="00527709" w:rsidRDefault="00527709">
            <w:pPr>
              <w:pStyle w:val="ConsPlusNormal"/>
              <w:jc w:val="both"/>
              <w:rPr>
                <w:sz w:val="22"/>
              </w:rPr>
            </w:pPr>
            <w:r>
              <w:rPr>
                <w:sz w:val="22"/>
              </w:rPr>
              <w:t>муниципальными служащими и руководителями подведомственных учреждений.</w:t>
            </w:r>
          </w:p>
          <w:p w:rsidR="00527709" w:rsidRDefault="00527709">
            <w:pPr>
              <w:pStyle w:val="ConsPlusNormal"/>
              <w:jc w:val="both"/>
              <w:rPr>
                <w:sz w:val="22"/>
              </w:rPr>
            </w:pPr>
          </w:p>
          <w:p w:rsidR="00527709" w:rsidRDefault="00527709">
            <w:pPr>
              <w:pStyle w:val="ConsPlusNormal"/>
              <w:jc w:val="both"/>
              <w:rPr>
                <w:sz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pStyle w:val="ConsPlusNormal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Ежегодно, </w:t>
            </w:r>
          </w:p>
          <w:p w:rsidR="00527709" w:rsidRDefault="00527709">
            <w:pPr>
              <w:pStyle w:val="ConsPlusNormal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до 30 апреля </w:t>
            </w:r>
          </w:p>
          <w:p w:rsidR="00527709" w:rsidRDefault="00527709">
            <w:pPr>
              <w:pStyle w:val="ConsPlusNormal"/>
              <w:jc w:val="center"/>
              <w:rPr>
                <w:sz w:val="22"/>
              </w:rPr>
            </w:pPr>
          </w:p>
          <w:p w:rsidR="00527709" w:rsidRDefault="00527709">
            <w:pPr>
              <w:pStyle w:val="ConsPlusNormal"/>
              <w:jc w:val="center"/>
              <w:rPr>
                <w:sz w:val="22"/>
              </w:rPr>
            </w:pPr>
          </w:p>
          <w:p w:rsidR="00527709" w:rsidRDefault="00527709">
            <w:pPr>
              <w:pStyle w:val="ConsPlusNormal"/>
              <w:jc w:val="center"/>
              <w:rPr>
                <w:sz w:val="22"/>
              </w:rPr>
            </w:pPr>
          </w:p>
          <w:p w:rsidR="00527709" w:rsidRDefault="00527709">
            <w:pPr>
              <w:pStyle w:val="ConsPlusNormal"/>
              <w:jc w:val="center"/>
              <w:rPr>
                <w:sz w:val="22"/>
              </w:rPr>
            </w:pPr>
          </w:p>
          <w:p w:rsidR="00527709" w:rsidRDefault="00527709">
            <w:pPr>
              <w:pStyle w:val="ConsPlusNormal"/>
              <w:jc w:val="center"/>
              <w:rPr>
                <w:sz w:val="22"/>
              </w:rPr>
            </w:pPr>
          </w:p>
          <w:p w:rsidR="00527709" w:rsidRDefault="00527709">
            <w:pPr>
              <w:pStyle w:val="ConsPlusNormal"/>
              <w:jc w:val="center"/>
              <w:rPr>
                <w:sz w:val="22"/>
              </w:rPr>
            </w:pPr>
          </w:p>
          <w:p w:rsidR="00527709" w:rsidRDefault="00527709">
            <w:pPr>
              <w:pStyle w:val="ConsPlusNormal"/>
              <w:jc w:val="center"/>
              <w:rPr>
                <w:sz w:val="22"/>
              </w:rPr>
            </w:pPr>
          </w:p>
          <w:p w:rsidR="00527709" w:rsidRDefault="00527709">
            <w:pPr>
              <w:pStyle w:val="ConsPlusNormal"/>
              <w:jc w:val="center"/>
              <w:rPr>
                <w:sz w:val="22"/>
              </w:rPr>
            </w:pPr>
          </w:p>
          <w:p w:rsidR="00527709" w:rsidRDefault="00527709">
            <w:pPr>
              <w:pStyle w:val="ConsPlusNormal"/>
              <w:jc w:val="center"/>
              <w:rPr>
                <w:sz w:val="22"/>
              </w:rPr>
            </w:pPr>
            <w:r>
              <w:rPr>
                <w:sz w:val="22"/>
              </w:rPr>
              <w:t>Ежегодно до 01 октября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pStyle w:val="ConsPlusNormal"/>
              <w:jc w:val="both"/>
              <w:rPr>
                <w:sz w:val="22"/>
              </w:rPr>
            </w:pPr>
            <w:r>
              <w:rPr>
                <w:sz w:val="22"/>
              </w:rPr>
              <w:t>Своевременное исполнение муниципальными служащими и руководителями подведомственных учреждений обязанностей по представлению сведений о доходах, расходах, об имуществе и обязательствах имущественного характера своих и членов своей семьи.</w:t>
            </w:r>
          </w:p>
        </w:tc>
      </w:tr>
      <w:tr w:rsidR="00527709" w:rsidTr="00527709">
        <w:trPr>
          <w:trHeight w:val="2132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pStyle w:val="af0"/>
              <w:spacing w:after="0"/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6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pStyle w:val="ConsPlusNormal"/>
              <w:jc w:val="both"/>
              <w:rPr>
                <w:sz w:val="22"/>
              </w:rPr>
            </w:pPr>
            <w:r>
              <w:rPr>
                <w:sz w:val="22"/>
              </w:rPr>
              <w:t>Подготовка к опубликованию сведений о доходах, расходах, об имуществе и обязательствах имущественного характера на официальном Администрации города.</w:t>
            </w:r>
          </w:p>
          <w:p w:rsidR="00527709" w:rsidRDefault="00527709">
            <w:pPr>
              <w:pStyle w:val="ConsPlusNormal"/>
              <w:jc w:val="both"/>
              <w:rPr>
                <w:sz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 течение </w:t>
            </w:r>
          </w:p>
          <w:p w:rsidR="00527709" w:rsidRDefault="005277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 рабочих дней со дня истечения срока, установленного для подачи указанных сведений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pStyle w:val="ConsPlusNormal"/>
              <w:jc w:val="both"/>
              <w:rPr>
                <w:sz w:val="22"/>
              </w:rPr>
            </w:pPr>
            <w:r>
              <w:rPr>
                <w:sz w:val="22"/>
              </w:rPr>
              <w:t>Повышение открытости и доступности информации о деятельности по профилактике коррупционных правонарушений в учреждениях спортивной направленности.</w:t>
            </w:r>
          </w:p>
        </w:tc>
      </w:tr>
      <w:tr w:rsidR="00527709" w:rsidTr="00527709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pStyle w:val="af0"/>
              <w:spacing w:after="0"/>
              <w:jc w:val="center"/>
            </w:pPr>
            <w:r>
              <w:t>3</w:t>
            </w:r>
          </w:p>
        </w:tc>
        <w:tc>
          <w:tcPr>
            <w:tcW w:w="6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pStyle w:val="af0"/>
              <w:spacing w:after="0"/>
              <w:jc w:val="both"/>
            </w:pPr>
            <w:r>
              <w:rPr>
                <w:sz w:val="22"/>
              </w:rPr>
              <w:t xml:space="preserve">Мониторинг изменений антикоррупционного законодательства Российской Федерации и Ростовской области. </w:t>
            </w:r>
          </w:p>
          <w:p w:rsidR="00527709" w:rsidRDefault="00527709">
            <w:pPr>
              <w:pStyle w:val="af0"/>
              <w:spacing w:after="0"/>
              <w:jc w:val="both"/>
            </w:pPr>
            <w:r>
              <w:t xml:space="preserve">Актуализация локальных нормативных актов УФКиС, </w:t>
            </w:r>
            <w:r>
              <w:lastRenderedPageBreak/>
              <w:t>регламентирующих меры по противодействию коррупции</w:t>
            </w:r>
          </w:p>
          <w:p w:rsidR="00527709" w:rsidRDefault="00527709">
            <w:pPr>
              <w:pStyle w:val="af0"/>
              <w:spacing w:after="0"/>
              <w:jc w:val="both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pStyle w:val="af0"/>
              <w:spacing w:after="0"/>
              <w:ind w:left="-108" w:right="-108"/>
              <w:jc w:val="center"/>
            </w:pPr>
            <w:r>
              <w:rPr>
                <w:sz w:val="22"/>
              </w:rPr>
              <w:lastRenderedPageBreak/>
              <w:t xml:space="preserve">В течение </w:t>
            </w:r>
          </w:p>
          <w:p w:rsidR="00527709" w:rsidRDefault="00527709">
            <w:pPr>
              <w:pStyle w:val="ConsPlusNormal"/>
              <w:spacing w:line="276" w:lineRule="auto"/>
              <w:jc w:val="center"/>
              <w:rPr>
                <w:sz w:val="22"/>
              </w:rPr>
            </w:pPr>
            <w:r>
              <w:rPr>
                <w:sz w:val="22"/>
              </w:rPr>
              <w:t>года</w:t>
            </w:r>
          </w:p>
          <w:p w:rsidR="00527709" w:rsidRDefault="00527709">
            <w:pPr>
              <w:pStyle w:val="af0"/>
              <w:spacing w:after="0"/>
              <w:jc w:val="center"/>
              <w:rPr>
                <w:color w:val="FF0000"/>
              </w:rPr>
            </w:pPr>
            <w:r>
              <w:rPr>
                <w:sz w:val="22"/>
              </w:rPr>
              <w:lastRenderedPageBreak/>
              <w:t>(по мере необходимости)</w:t>
            </w:r>
          </w:p>
          <w:p w:rsidR="00527709" w:rsidRDefault="00527709">
            <w:pPr>
              <w:pStyle w:val="af0"/>
              <w:spacing w:after="0"/>
              <w:jc w:val="center"/>
              <w:rPr>
                <w:color w:val="FF0000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pStyle w:val="af0"/>
              <w:spacing w:after="0"/>
              <w:jc w:val="both"/>
            </w:pPr>
            <w:r>
              <w:rPr>
                <w:sz w:val="22"/>
              </w:rPr>
              <w:lastRenderedPageBreak/>
              <w:t>Своевременное внесение изменений в локальные нормативные акты Управления по ФКиС.</w:t>
            </w:r>
          </w:p>
        </w:tc>
      </w:tr>
      <w:tr w:rsidR="00527709" w:rsidTr="00527709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pStyle w:val="af0"/>
              <w:spacing w:after="0"/>
              <w:jc w:val="center"/>
            </w:pPr>
            <w:r>
              <w:lastRenderedPageBreak/>
              <w:t>4</w:t>
            </w:r>
          </w:p>
        </w:tc>
        <w:tc>
          <w:tcPr>
            <w:tcW w:w="6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pStyle w:val="af0"/>
              <w:spacing w:after="0"/>
              <w:jc w:val="both"/>
            </w:pPr>
            <w:r>
              <w:rPr>
                <w:sz w:val="22"/>
              </w:rPr>
              <w:t>Организация повышения уровня квалификации муниципальных служащих, в должностные обязанности которых входит участие в противодействии коррупции, обеспечение руководителями подведомственных учреждений обучения лиц, впервые принятых на работу по образовательным программам в области противодействия коррупции.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27709" w:rsidRDefault="00527709">
            <w:pPr>
              <w:pStyle w:val="af0"/>
              <w:spacing w:after="0"/>
              <w:ind w:left="-108" w:right="-108"/>
              <w:jc w:val="center"/>
            </w:pPr>
            <w:r>
              <w:rPr>
                <w:sz w:val="22"/>
              </w:rPr>
              <w:t xml:space="preserve">В течение </w:t>
            </w:r>
            <w:r>
              <w:t>года</w:t>
            </w:r>
          </w:p>
          <w:p w:rsidR="00527709" w:rsidRDefault="00527709">
            <w:pPr>
              <w:pStyle w:val="af0"/>
              <w:spacing w:after="0"/>
              <w:ind w:left="-108" w:right="-108"/>
              <w:jc w:val="center"/>
              <w:rPr>
                <w:sz w:val="22"/>
              </w:rPr>
            </w:pPr>
          </w:p>
          <w:p w:rsidR="00527709" w:rsidRDefault="00527709">
            <w:pPr>
              <w:pStyle w:val="af0"/>
              <w:spacing w:after="0"/>
              <w:ind w:left="-108" w:right="-108"/>
              <w:jc w:val="center"/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pStyle w:val="af0"/>
              <w:spacing w:after="0"/>
              <w:jc w:val="both"/>
            </w:pPr>
            <w:r>
              <w:rPr>
                <w:sz w:val="22"/>
              </w:rPr>
              <w:t>Повышение уровня квалификации муниципальных служащих и работников подведомственных учреждений, в должностные обязанности которых входит участие в противодействии коррупции.</w:t>
            </w:r>
          </w:p>
        </w:tc>
      </w:tr>
      <w:tr w:rsidR="00527709" w:rsidTr="00527709">
        <w:trPr>
          <w:trHeight w:val="289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pStyle w:val="af0"/>
              <w:spacing w:after="0"/>
              <w:jc w:val="center"/>
            </w:pPr>
            <w:r>
              <w:t>5</w:t>
            </w:r>
          </w:p>
        </w:tc>
        <w:tc>
          <w:tcPr>
            <w:tcW w:w="6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pStyle w:val="af0"/>
              <w:spacing w:after="0"/>
              <w:jc w:val="both"/>
            </w:pPr>
            <w:r>
              <w:rPr>
                <w:sz w:val="22"/>
              </w:rPr>
              <w:t>Обеспечение взаимодействия с правоохранительными органами, с институтами гражданского общества Общественной палатой города и Ростовской области по вопросам противодействия коррупции в спорте.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pStyle w:val="af0"/>
              <w:spacing w:after="0"/>
              <w:ind w:left="-108" w:right="-108"/>
              <w:jc w:val="center"/>
            </w:pPr>
            <w:r>
              <w:rPr>
                <w:sz w:val="22"/>
              </w:rPr>
              <w:t xml:space="preserve">В течение </w:t>
            </w:r>
          </w:p>
          <w:p w:rsidR="00527709" w:rsidRDefault="00527709">
            <w:pPr>
              <w:pStyle w:val="ConsPlusNormal"/>
              <w:spacing w:after="200" w:line="276" w:lineRule="auto"/>
              <w:jc w:val="center"/>
              <w:rPr>
                <w:sz w:val="22"/>
              </w:rPr>
            </w:pPr>
            <w:r>
              <w:rPr>
                <w:sz w:val="22"/>
              </w:rPr>
              <w:t>года</w:t>
            </w:r>
          </w:p>
          <w:p w:rsidR="00527709" w:rsidRDefault="00527709">
            <w:pPr>
              <w:pStyle w:val="af0"/>
              <w:spacing w:after="0"/>
              <w:ind w:left="-108" w:right="-108"/>
              <w:jc w:val="center"/>
            </w:pPr>
            <w:r>
              <w:rPr>
                <w:sz w:val="22"/>
              </w:rPr>
              <w:t>(по мере необходимости)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pStyle w:val="af0"/>
              <w:spacing w:after="0"/>
              <w:jc w:val="both"/>
            </w:pPr>
            <w:r>
              <w:rPr>
                <w:sz w:val="22"/>
              </w:rPr>
              <w:t>Своевременное оперативное реагирование на коррупционные правонарушения и обеспечение соблюдения ответственности за коррупционные и иные правонарушения.</w:t>
            </w:r>
          </w:p>
          <w:p w:rsidR="00527709" w:rsidRDefault="00527709">
            <w:pPr>
              <w:pStyle w:val="af0"/>
              <w:spacing w:after="0"/>
              <w:jc w:val="both"/>
            </w:pPr>
          </w:p>
        </w:tc>
      </w:tr>
      <w:tr w:rsidR="00527709" w:rsidTr="00527709">
        <w:trPr>
          <w:trHeight w:val="1807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pStyle w:val="af0"/>
              <w:spacing w:after="0"/>
            </w:pPr>
            <w:r>
              <w:t>6</w:t>
            </w:r>
          </w:p>
        </w:tc>
        <w:tc>
          <w:tcPr>
            <w:tcW w:w="6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pStyle w:val="af0"/>
              <w:spacing w:after="0"/>
              <w:jc w:val="both"/>
            </w:pPr>
            <w:r>
              <w:rPr>
                <w:sz w:val="22"/>
              </w:rPr>
              <w:t>Обеспечение действенного функционирования электронного взаимодействия с гражданами и организациями посредством электронной почты и социальных сетей по вопросам противодействия коррупции.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pStyle w:val="af0"/>
              <w:spacing w:after="0"/>
              <w:ind w:left="-108" w:right="-108"/>
              <w:jc w:val="center"/>
            </w:pPr>
            <w:r>
              <w:rPr>
                <w:sz w:val="22"/>
              </w:rPr>
              <w:t xml:space="preserve">В течение </w:t>
            </w:r>
          </w:p>
          <w:p w:rsidR="00527709" w:rsidRDefault="00527709">
            <w:pPr>
              <w:pStyle w:val="af0"/>
              <w:spacing w:after="0"/>
              <w:ind w:left="-108" w:right="-108"/>
              <w:jc w:val="center"/>
            </w:pPr>
            <w:r>
              <w:rPr>
                <w:sz w:val="22"/>
              </w:rPr>
              <w:t>года</w:t>
            </w:r>
          </w:p>
          <w:p w:rsidR="00527709" w:rsidRDefault="00527709">
            <w:pPr>
              <w:pStyle w:val="af0"/>
              <w:spacing w:after="0"/>
              <w:jc w:val="center"/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pStyle w:val="af0"/>
              <w:spacing w:after="0"/>
              <w:jc w:val="both"/>
            </w:pPr>
            <w:r>
              <w:t>Направление гражданами вопросов по организации мер по противодействию коррупции.</w:t>
            </w:r>
          </w:p>
        </w:tc>
      </w:tr>
      <w:tr w:rsidR="00527709" w:rsidTr="00527709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pStyle w:val="af0"/>
              <w:spacing w:after="0"/>
              <w:jc w:val="center"/>
            </w:pPr>
            <w:r>
              <w:t>7</w:t>
            </w:r>
          </w:p>
        </w:tc>
        <w:tc>
          <w:tcPr>
            <w:tcW w:w="6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pStyle w:val="af0"/>
              <w:spacing w:after="0"/>
              <w:jc w:val="both"/>
            </w:pPr>
            <w:r>
              <w:rPr>
                <w:sz w:val="22"/>
              </w:rPr>
              <w:t xml:space="preserve">Мониторинг коррупционных рисков в деятельности Управления и подведомственных учреждений при осуществлении закупок для муниципальных нужд, и устранение выявленных коррупционных рисков. </w:t>
            </w:r>
          </w:p>
          <w:p w:rsidR="00527709" w:rsidRDefault="00527709">
            <w:pPr>
              <w:pStyle w:val="af0"/>
              <w:spacing w:after="0"/>
              <w:jc w:val="both"/>
            </w:pPr>
            <w:r>
              <w:rPr>
                <w:sz w:val="22"/>
              </w:rPr>
              <w:t>Контроль и обучение специалистов Управления и подведомственных учреждений  осуществляющих закупки для муниципальных нужд, с целью противодействия коррупции.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27709" w:rsidRDefault="00527709">
            <w:pPr>
              <w:pStyle w:val="af0"/>
              <w:spacing w:after="0"/>
              <w:ind w:left="-108" w:right="-108"/>
              <w:jc w:val="center"/>
            </w:pPr>
            <w:r>
              <w:rPr>
                <w:sz w:val="22"/>
              </w:rPr>
              <w:t xml:space="preserve">В течение </w:t>
            </w:r>
            <w:r>
              <w:t>года</w:t>
            </w:r>
          </w:p>
          <w:p w:rsidR="00527709" w:rsidRDefault="00527709">
            <w:pPr>
              <w:pStyle w:val="af0"/>
              <w:spacing w:after="0"/>
              <w:jc w:val="center"/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pStyle w:val="af0"/>
              <w:spacing w:after="0"/>
              <w:jc w:val="both"/>
              <w:rPr>
                <w:sz w:val="22"/>
              </w:rPr>
            </w:pPr>
            <w:r>
              <w:rPr>
                <w:sz w:val="22"/>
              </w:rPr>
              <w:t>Обеспечение соблюдения требований действующего законодательства при осуществлении закупок товаров, работ, услуг.</w:t>
            </w:r>
          </w:p>
          <w:p w:rsidR="00527709" w:rsidRDefault="00527709">
            <w:pPr>
              <w:pStyle w:val="af0"/>
              <w:spacing w:after="0"/>
              <w:jc w:val="both"/>
              <w:rPr>
                <w:i/>
              </w:rPr>
            </w:pPr>
            <w:r>
              <w:rPr>
                <w:sz w:val="22"/>
              </w:rPr>
              <w:t>Обучение специалистов по осуществлению закупок по Федеральному закону №44-ФЗ от 05.04.2013</w:t>
            </w:r>
          </w:p>
        </w:tc>
      </w:tr>
      <w:tr w:rsidR="00527709" w:rsidTr="00527709">
        <w:trPr>
          <w:trHeight w:val="968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pStyle w:val="af0"/>
              <w:spacing w:after="0"/>
              <w:jc w:val="center"/>
            </w:pPr>
            <w:r>
              <w:lastRenderedPageBreak/>
              <w:t>8</w:t>
            </w:r>
          </w:p>
        </w:tc>
        <w:tc>
          <w:tcPr>
            <w:tcW w:w="6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pStyle w:val="af0"/>
              <w:spacing w:after="0"/>
              <w:jc w:val="both"/>
            </w:pPr>
            <w:r>
              <w:rPr>
                <w:sz w:val="22"/>
              </w:rPr>
              <w:t xml:space="preserve">Обеспечение размещения на официальном сайте Управления по ФКиС и подведомственных учреждений актуальной информации об антикоррупционной деятельности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pStyle w:val="af0"/>
              <w:spacing w:after="0"/>
              <w:ind w:left="-108" w:right="-108"/>
              <w:jc w:val="center"/>
            </w:pPr>
            <w:r>
              <w:rPr>
                <w:sz w:val="22"/>
              </w:rPr>
              <w:t>В течение года</w:t>
            </w:r>
          </w:p>
          <w:p w:rsidR="00527709" w:rsidRDefault="00527709">
            <w:pPr>
              <w:pStyle w:val="af0"/>
              <w:spacing w:after="0"/>
              <w:jc w:val="center"/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pStyle w:val="af0"/>
              <w:spacing w:after="0"/>
              <w:jc w:val="both"/>
              <w:rPr>
                <w:highlight w:val="yellow"/>
              </w:rPr>
            </w:pPr>
            <w:r>
              <w:rPr>
                <w:sz w:val="22"/>
              </w:rPr>
              <w:t>Обеспечение открытости и доступности информации об антикоррупционной деятельности.</w:t>
            </w:r>
          </w:p>
        </w:tc>
      </w:tr>
      <w:tr w:rsidR="00527709" w:rsidTr="00527709">
        <w:trPr>
          <w:trHeight w:val="1958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pStyle w:val="af0"/>
              <w:spacing w:after="0"/>
              <w:jc w:val="center"/>
            </w:pPr>
            <w:r>
              <w:t>9</w:t>
            </w:r>
          </w:p>
        </w:tc>
        <w:tc>
          <w:tcPr>
            <w:tcW w:w="6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pStyle w:val="af0"/>
              <w:spacing w:after="0"/>
              <w:jc w:val="both"/>
            </w:pPr>
            <w:r>
              <w:rPr>
                <w:sz w:val="22"/>
              </w:rPr>
              <w:t>Обеспечение взаимодействия Управления по ФКиС со средствами массовой информации, с Общественной палатой города Новочеркасска и Ростовской области в сфере противодействия коррупции, освещения мер по противодействию коррупции.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pStyle w:val="af0"/>
              <w:spacing w:after="0"/>
              <w:ind w:left="-108" w:right="-108"/>
              <w:jc w:val="center"/>
            </w:pPr>
            <w:r>
              <w:rPr>
                <w:sz w:val="22"/>
              </w:rPr>
              <w:t xml:space="preserve">В течение </w:t>
            </w:r>
            <w:r>
              <w:t>года</w:t>
            </w:r>
          </w:p>
          <w:p w:rsidR="00527709" w:rsidRDefault="00527709">
            <w:pPr>
              <w:pStyle w:val="af0"/>
              <w:spacing w:after="0"/>
              <w:jc w:val="center"/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pStyle w:val="af0"/>
              <w:spacing w:after="0"/>
              <w:jc w:val="both"/>
            </w:pPr>
            <w:r>
              <w:rPr>
                <w:sz w:val="22"/>
              </w:rPr>
              <w:t>Обеспечение публичности и открытости в сфере противодействия коррупции</w:t>
            </w:r>
          </w:p>
        </w:tc>
      </w:tr>
      <w:tr w:rsidR="00527709" w:rsidTr="00527709">
        <w:trPr>
          <w:trHeight w:val="2569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pStyle w:val="af0"/>
              <w:spacing w:after="0"/>
              <w:jc w:val="center"/>
            </w:pPr>
            <w:r>
              <w:rPr>
                <w:sz w:val="22"/>
              </w:rPr>
              <w:t>10</w:t>
            </w:r>
          </w:p>
        </w:tc>
        <w:tc>
          <w:tcPr>
            <w:tcW w:w="6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pStyle w:val="af0"/>
              <w:spacing w:after="0"/>
              <w:jc w:val="both"/>
            </w:pPr>
            <w:r>
              <w:rPr>
                <w:sz w:val="22"/>
              </w:rPr>
              <w:t>Мониторинг публикаций в средствах массовой информации о фактах проявления коррупции в спорте. Организация мониторинга и анализ публикаций в средствах массовой информации на предмет наличия в них сведений о коррупционных проявлениях в подведомственных организациях. Своевременное реагирования на публикации, при наличии подтвержденных фактов коррупционных проявлений.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pStyle w:val="af0"/>
              <w:spacing w:after="0"/>
              <w:ind w:left="-108" w:right="-108"/>
              <w:jc w:val="center"/>
            </w:pPr>
            <w:r>
              <w:rPr>
                <w:sz w:val="22"/>
              </w:rPr>
              <w:t xml:space="preserve">В течение </w:t>
            </w:r>
            <w:r>
              <w:t>года</w:t>
            </w:r>
          </w:p>
          <w:p w:rsidR="00527709" w:rsidRDefault="00527709">
            <w:pPr>
              <w:pStyle w:val="af0"/>
              <w:spacing w:after="0"/>
              <w:jc w:val="center"/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pStyle w:val="af0"/>
              <w:spacing w:after="0"/>
              <w:jc w:val="both"/>
            </w:pPr>
            <w:r>
              <w:rPr>
                <w:sz w:val="22"/>
              </w:rPr>
              <w:t>Сбор информации о фактах проявления коррупции в спорте опубликованных в средствах массовой информации, проверка информации о фактах проявления коррупции в спорте опубликованных в средствах массовой информации, и принятие необходимых мер по устранению обнаруженных коррупционных нарушении.</w:t>
            </w:r>
          </w:p>
        </w:tc>
      </w:tr>
      <w:tr w:rsidR="00527709" w:rsidTr="00527709">
        <w:trPr>
          <w:trHeight w:val="276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709" w:rsidRDefault="00527709">
            <w:pPr>
              <w:pStyle w:val="af0"/>
              <w:spacing w:after="0"/>
              <w:jc w:val="center"/>
            </w:pPr>
            <w:r>
              <w:t>11</w:t>
            </w:r>
          </w:p>
        </w:tc>
        <w:tc>
          <w:tcPr>
            <w:tcW w:w="6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709" w:rsidRDefault="0052770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Участие в работе межведомственной комиссии по противодействию коррупции в городе Новочеркасске, обеспечение исполнения  принятых  на заседаниях решений.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709" w:rsidRDefault="0052770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течение года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709" w:rsidRDefault="0052770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Подготовка информации в соответствии с планом работы межведомственной комиссии города </w:t>
            </w:r>
          </w:p>
        </w:tc>
      </w:tr>
    </w:tbl>
    <w:p w:rsidR="007A7CB3" w:rsidRDefault="007A7CB3">
      <w:pPr>
        <w:ind w:left="-283"/>
        <w:rPr>
          <w:rFonts w:ascii="Times New Roman" w:hAnsi="Times New Roman"/>
          <w:sz w:val="28"/>
        </w:rPr>
      </w:pPr>
    </w:p>
    <w:sectPr w:rsidR="007A7CB3" w:rsidSect="007A7CB3">
      <w:headerReference w:type="default" r:id="rId6"/>
      <w:pgSz w:w="16838" w:h="11906" w:orient="landscape"/>
      <w:pgMar w:top="426" w:right="851" w:bottom="851" w:left="1134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6993" w:rsidRDefault="006A6993" w:rsidP="007A7CB3">
      <w:pPr>
        <w:spacing w:after="0" w:line="240" w:lineRule="auto"/>
      </w:pPr>
      <w:r>
        <w:separator/>
      </w:r>
    </w:p>
  </w:endnote>
  <w:endnote w:type="continuationSeparator" w:id="1">
    <w:p w:rsidR="006A6993" w:rsidRDefault="006A6993" w:rsidP="007A7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6993" w:rsidRDefault="006A6993" w:rsidP="007A7CB3">
      <w:pPr>
        <w:spacing w:after="0" w:line="240" w:lineRule="auto"/>
      </w:pPr>
      <w:r>
        <w:separator/>
      </w:r>
    </w:p>
  </w:footnote>
  <w:footnote w:type="continuationSeparator" w:id="1">
    <w:p w:rsidR="006A6993" w:rsidRDefault="006A6993" w:rsidP="007A7C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CB3" w:rsidRDefault="007A7CB3">
    <w:pPr>
      <w:framePr w:wrap="around" w:vAnchor="text" w:hAnchor="margin" w:xAlign="center" w:y="1"/>
    </w:pPr>
    <w:r>
      <w:fldChar w:fldCharType="begin"/>
    </w:r>
    <w:r w:rsidR="006A6993">
      <w:instrText xml:space="preserve">PAGE </w:instrText>
    </w:r>
    <w:r w:rsidR="009B57E4">
      <w:fldChar w:fldCharType="separate"/>
    </w:r>
    <w:r w:rsidR="003252A1">
      <w:rPr>
        <w:noProof/>
      </w:rPr>
      <w:t>3</w:t>
    </w:r>
    <w:r>
      <w:fldChar w:fldCharType="end"/>
    </w:r>
  </w:p>
  <w:p w:rsidR="007A7CB3" w:rsidRDefault="007A7CB3">
    <w:pPr>
      <w:pStyle w:val="a3"/>
      <w:jc w:val="center"/>
    </w:pPr>
  </w:p>
  <w:p w:rsidR="007A7CB3" w:rsidRDefault="007A7CB3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7CB3"/>
    <w:rsid w:val="003252A1"/>
    <w:rsid w:val="00527709"/>
    <w:rsid w:val="006A6993"/>
    <w:rsid w:val="007A7CB3"/>
    <w:rsid w:val="009B57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A7CB3"/>
    <w:pPr>
      <w:spacing w:after="200" w:line="276" w:lineRule="auto"/>
    </w:pPr>
    <w:rPr>
      <w:sz w:val="22"/>
    </w:rPr>
  </w:style>
  <w:style w:type="paragraph" w:styleId="10">
    <w:name w:val="heading 1"/>
    <w:next w:val="a"/>
    <w:link w:val="11"/>
    <w:uiPriority w:val="9"/>
    <w:qFormat/>
    <w:rsid w:val="007A7CB3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link w:val="20"/>
    <w:uiPriority w:val="9"/>
    <w:qFormat/>
    <w:rsid w:val="007A7CB3"/>
    <w:pPr>
      <w:spacing w:beforeAutospacing="1" w:afterAutospacing="1" w:line="240" w:lineRule="auto"/>
      <w:outlineLvl w:val="1"/>
    </w:pPr>
    <w:rPr>
      <w:rFonts w:ascii="Times New Roman" w:hAnsi="Times New Roman"/>
      <w:b/>
      <w:sz w:val="36"/>
    </w:rPr>
  </w:style>
  <w:style w:type="paragraph" w:styleId="3">
    <w:name w:val="heading 3"/>
    <w:next w:val="a"/>
    <w:link w:val="30"/>
    <w:uiPriority w:val="9"/>
    <w:qFormat/>
    <w:rsid w:val="007A7CB3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7A7CB3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basedOn w:val="a"/>
    <w:next w:val="a"/>
    <w:link w:val="50"/>
    <w:uiPriority w:val="9"/>
    <w:qFormat/>
    <w:rsid w:val="007A7CB3"/>
    <w:pPr>
      <w:spacing w:before="240" w:after="60"/>
      <w:outlineLvl w:val="4"/>
    </w:pPr>
    <w:rPr>
      <w:rFonts w:asciiTheme="minorHAnsi" w:hAnsiTheme="minorHAnsi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A7CB3"/>
    <w:rPr>
      <w:sz w:val="22"/>
    </w:rPr>
  </w:style>
  <w:style w:type="paragraph" w:styleId="21">
    <w:name w:val="toc 2"/>
    <w:next w:val="a"/>
    <w:link w:val="22"/>
    <w:uiPriority w:val="39"/>
    <w:rsid w:val="007A7CB3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7A7CB3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7A7CB3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7A7CB3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7A7CB3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7A7CB3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7A7CB3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7A7CB3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7A7CB3"/>
    <w:rPr>
      <w:rFonts w:ascii="XO Thames" w:hAnsi="XO Thames"/>
      <w:b/>
      <w:sz w:val="26"/>
    </w:rPr>
  </w:style>
  <w:style w:type="paragraph" w:styleId="a3">
    <w:name w:val="header"/>
    <w:basedOn w:val="a"/>
    <w:link w:val="a4"/>
    <w:rsid w:val="007A7CB3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</w:rPr>
  </w:style>
  <w:style w:type="character" w:customStyle="1" w:styleId="a4">
    <w:name w:val="Верхний колонтитул Знак"/>
    <w:basedOn w:val="1"/>
    <w:link w:val="a3"/>
    <w:rsid w:val="007A7CB3"/>
    <w:rPr>
      <w:rFonts w:ascii="Times New Roman" w:hAnsi="Times New Roman"/>
      <w:sz w:val="24"/>
    </w:rPr>
  </w:style>
  <w:style w:type="paragraph" w:customStyle="1" w:styleId="ConsPlusNormal">
    <w:name w:val="ConsPlusNormal"/>
    <w:link w:val="ConsPlusNormal0"/>
    <w:rsid w:val="007A7CB3"/>
    <w:rPr>
      <w:rFonts w:ascii="Times New Roman" w:hAnsi="Times New Roman"/>
      <w:sz w:val="32"/>
    </w:rPr>
  </w:style>
  <w:style w:type="character" w:customStyle="1" w:styleId="ConsPlusNormal0">
    <w:name w:val="ConsPlusNormal"/>
    <w:link w:val="ConsPlusNormal"/>
    <w:rsid w:val="007A7CB3"/>
    <w:rPr>
      <w:rFonts w:ascii="Times New Roman" w:hAnsi="Times New Roman"/>
      <w:sz w:val="32"/>
    </w:rPr>
  </w:style>
  <w:style w:type="paragraph" w:customStyle="1" w:styleId="FontStyle31">
    <w:name w:val="Font Style31"/>
    <w:link w:val="FontStyle310"/>
    <w:rsid w:val="007A7CB3"/>
    <w:rPr>
      <w:rFonts w:ascii="Times New Roman" w:hAnsi="Times New Roman"/>
      <w:spacing w:val="10"/>
      <w:sz w:val="24"/>
    </w:rPr>
  </w:style>
  <w:style w:type="character" w:customStyle="1" w:styleId="FontStyle310">
    <w:name w:val="Font Style31"/>
    <w:link w:val="FontStyle31"/>
    <w:rsid w:val="007A7CB3"/>
    <w:rPr>
      <w:rFonts w:ascii="Times New Roman" w:hAnsi="Times New Roman"/>
      <w:spacing w:val="10"/>
      <w:sz w:val="24"/>
    </w:rPr>
  </w:style>
  <w:style w:type="paragraph" w:customStyle="1" w:styleId="a5">
    <w:name w:val="СпортПриказОЧем"/>
    <w:link w:val="a6"/>
    <w:rsid w:val="007A7CB3"/>
    <w:pPr>
      <w:keepLines/>
      <w:jc w:val="center"/>
    </w:pPr>
    <w:rPr>
      <w:rFonts w:ascii="Times New Roman" w:hAnsi="Times New Roman"/>
      <w:b/>
      <w:sz w:val="28"/>
    </w:rPr>
  </w:style>
  <w:style w:type="character" w:customStyle="1" w:styleId="a6">
    <w:name w:val="СпортПриказОЧем"/>
    <w:link w:val="a5"/>
    <w:rsid w:val="007A7CB3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rsid w:val="007A7CB3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7A7CB3"/>
    <w:rPr>
      <w:rFonts w:ascii="XO Thames" w:hAnsi="XO Thames"/>
      <w:sz w:val="28"/>
    </w:rPr>
  </w:style>
  <w:style w:type="paragraph" w:customStyle="1" w:styleId="ConsPlusNonformat">
    <w:name w:val="ConsPlusNonformat"/>
    <w:link w:val="ConsPlusNonformat0"/>
    <w:rsid w:val="007A7CB3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sid w:val="007A7CB3"/>
    <w:rPr>
      <w:rFonts w:ascii="Courier New" w:hAnsi="Courier New"/>
    </w:rPr>
  </w:style>
  <w:style w:type="character" w:customStyle="1" w:styleId="50">
    <w:name w:val="Заголовок 5 Знак"/>
    <w:basedOn w:val="1"/>
    <w:link w:val="5"/>
    <w:rsid w:val="007A7CB3"/>
    <w:rPr>
      <w:rFonts w:asciiTheme="minorHAnsi" w:hAnsiTheme="minorHAnsi"/>
      <w:b/>
      <w:i/>
      <w:sz w:val="26"/>
    </w:rPr>
  </w:style>
  <w:style w:type="character" w:customStyle="1" w:styleId="11">
    <w:name w:val="Заголовок 1 Знак"/>
    <w:link w:val="10"/>
    <w:rsid w:val="007A7CB3"/>
    <w:rPr>
      <w:rFonts w:ascii="XO Thames" w:hAnsi="XO Thames"/>
      <w:b/>
      <w:sz w:val="32"/>
    </w:rPr>
  </w:style>
  <w:style w:type="paragraph" w:styleId="a7">
    <w:name w:val="Balloon Text"/>
    <w:basedOn w:val="a"/>
    <w:link w:val="a8"/>
    <w:rsid w:val="007A7CB3"/>
    <w:pPr>
      <w:spacing w:after="0" w:line="240" w:lineRule="auto"/>
    </w:pPr>
    <w:rPr>
      <w:rFonts w:ascii="Segoe UI" w:hAnsi="Segoe UI"/>
      <w:sz w:val="18"/>
    </w:rPr>
  </w:style>
  <w:style w:type="character" w:customStyle="1" w:styleId="a8">
    <w:name w:val="Текст выноски Знак"/>
    <w:basedOn w:val="1"/>
    <w:link w:val="a7"/>
    <w:rsid w:val="007A7CB3"/>
    <w:rPr>
      <w:rFonts w:ascii="Segoe UI" w:hAnsi="Segoe UI"/>
      <w:sz w:val="18"/>
    </w:rPr>
  </w:style>
  <w:style w:type="paragraph" w:customStyle="1" w:styleId="12">
    <w:name w:val="Гиперссылка1"/>
    <w:link w:val="a9"/>
    <w:rsid w:val="007A7CB3"/>
    <w:rPr>
      <w:color w:val="0000FF"/>
      <w:u w:val="single"/>
    </w:rPr>
  </w:style>
  <w:style w:type="character" w:styleId="a9">
    <w:name w:val="Hyperlink"/>
    <w:link w:val="12"/>
    <w:rsid w:val="007A7CB3"/>
    <w:rPr>
      <w:color w:val="0000FF"/>
      <w:u w:val="single"/>
    </w:rPr>
  </w:style>
  <w:style w:type="paragraph" w:customStyle="1" w:styleId="Footnote">
    <w:name w:val="Footnote"/>
    <w:link w:val="Footnote0"/>
    <w:rsid w:val="007A7CB3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7A7CB3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7A7CB3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7A7CB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7A7CB3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7A7CB3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7A7CB3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7A7CB3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7A7CB3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7A7CB3"/>
    <w:rPr>
      <w:rFonts w:ascii="XO Thames" w:hAnsi="XO Thames"/>
      <w:sz w:val="28"/>
    </w:rPr>
  </w:style>
  <w:style w:type="paragraph" w:customStyle="1" w:styleId="Aa">
    <w:name w:val="Текстовый блок A"/>
    <w:link w:val="Ab"/>
    <w:rsid w:val="007A7CB3"/>
    <w:rPr>
      <w:rFonts w:ascii="Times New Roman" w:hAnsi="Times New Roman"/>
      <w:sz w:val="28"/>
      <w:u w:color="000000"/>
    </w:rPr>
  </w:style>
  <w:style w:type="character" w:customStyle="1" w:styleId="Ab">
    <w:name w:val="Текстовый блок A"/>
    <w:link w:val="Aa"/>
    <w:rsid w:val="007A7CB3"/>
    <w:rPr>
      <w:rFonts w:ascii="Times New Roman" w:hAnsi="Times New Roman"/>
      <w:color w:val="000000"/>
      <w:sz w:val="28"/>
      <w:u w:color="000000"/>
    </w:rPr>
  </w:style>
  <w:style w:type="paragraph" w:customStyle="1" w:styleId="ConsPlusTitle">
    <w:name w:val="ConsPlusTitle"/>
    <w:link w:val="ConsPlusTitle0"/>
    <w:rsid w:val="007A7CB3"/>
    <w:rPr>
      <w:rFonts w:ascii="Arial" w:hAnsi="Arial"/>
      <w:b/>
    </w:rPr>
  </w:style>
  <w:style w:type="character" w:customStyle="1" w:styleId="ConsPlusTitle0">
    <w:name w:val="ConsPlusTitle"/>
    <w:link w:val="ConsPlusTitle"/>
    <w:rsid w:val="007A7CB3"/>
    <w:rPr>
      <w:rFonts w:ascii="Arial" w:hAnsi="Arial"/>
      <w:b/>
    </w:rPr>
  </w:style>
  <w:style w:type="paragraph" w:styleId="ac">
    <w:name w:val="No Spacing"/>
    <w:link w:val="ad"/>
    <w:rsid w:val="007A7CB3"/>
    <w:rPr>
      <w:sz w:val="22"/>
    </w:rPr>
  </w:style>
  <w:style w:type="character" w:customStyle="1" w:styleId="ad">
    <w:name w:val="Без интервала Знак"/>
    <w:link w:val="ac"/>
    <w:rsid w:val="007A7CB3"/>
    <w:rPr>
      <w:sz w:val="22"/>
    </w:rPr>
  </w:style>
  <w:style w:type="paragraph" w:styleId="51">
    <w:name w:val="toc 5"/>
    <w:next w:val="a"/>
    <w:link w:val="52"/>
    <w:uiPriority w:val="39"/>
    <w:rsid w:val="007A7CB3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7A7CB3"/>
    <w:rPr>
      <w:rFonts w:ascii="XO Thames" w:hAnsi="XO Thames"/>
      <w:sz w:val="28"/>
    </w:rPr>
  </w:style>
  <w:style w:type="paragraph" w:styleId="ae">
    <w:name w:val="Subtitle"/>
    <w:next w:val="a"/>
    <w:link w:val="af"/>
    <w:uiPriority w:val="11"/>
    <w:qFormat/>
    <w:rsid w:val="007A7CB3"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sid w:val="007A7CB3"/>
    <w:rPr>
      <w:rFonts w:ascii="XO Thames" w:hAnsi="XO Thames"/>
      <w:i/>
      <w:sz w:val="24"/>
    </w:rPr>
  </w:style>
  <w:style w:type="paragraph" w:styleId="af0">
    <w:name w:val="Normal (Web)"/>
    <w:basedOn w:val="a"/>
    <w:link w:val="af1"/>
    <w:rsid w:val="007A7CB3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f1">
    <w:name w:val="Обычный (веб) Знак"/>
    <w:basedOn w:val="1"/>
    <w:link w:val="af0"/>
    <w:rsid w:val="007A7CB3"/>
    <w:rPr>
      <w:rFonts w:ascii="Times New Roman" w:hAnsi="Times New Roman"/>
      <w:sz w:val="24"/>
    </w:rPr>
  </w:style>
  <w:style w:type="paragraph" w:customStyle="1" w:styleId="15">
    <w:name w:val="Основной шрифт абзаца1"/>
    <w:link w:val="af2"/>
    <w:rsid w:val="007A7CB3"/>
  </w:style>
  <w:style w:type="paragraph" w:styleId="af2">
    <w:name w:val="Title"/>
    <w:next w:val="a"/>
    <w:link w:val="af3"/>
    <w:uiPriority w:val="10"/>
    <w:qFormat/>
    <w:rsid w:val="007A7CB3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Название Знак"/>
    <w:link w:val="af2"/>
    <w:rsid w:val="007A7CB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7A7CB3"/>
    <w:rPr>
      <w:rFonts w:ascii="XO Thames" w:hAnsi="XO Thames"/>
      <w:b/>
      <w:sz w:val="24"/>
    </w:rPr>
  </w:style>
  <w:style w:type="paragraph" w:customStyle="1" w:styleId="16">
    <w:name w:val="Строгий1"/>
    <w:basedOn w:val="15"/>
    <w:link w:val="af4"/>
    <w:rsid w:val="007A7CB3"/>
    <w:rPr>
      <w:b/>
    </w:rPr>
  </w:style>
  <w:style w:type="character" w:styleId="af4">
    <w:name w:val="Strong"/>
    <w:basedOn w:val="a0"/>
    <w:link w:val="16"/>
    <w:rsid w:val="007A7CB3"/>
    <w:rPr>
      <w:b/>
    </w:rPr>
  </w:style>
  <w:style w:type="character" w:customStyle="1" w:styleId="20">
    <w:name w:val="Заголовок 2 Знак"/>
    <w:basedOn w:val="1"/>
    <w:link w:val="2"/>
    <w:rsid w:val="007A7CB3"/>
    <w:rPr>
      <w:rFonts w:ascii="Times New Roman" w:hAnsi="Times New Roman"/>
      <w:b/>
      <w:sz w:val="36"/>
    </w:rPr>
  </w:style>
  <w:style w:type="table" w:styleId="af5">
    <w:name w:val="Table Grid"/>
    <w:basedOn w:val="a1"/>
    <w:rsid w:val="007A7CB3"/>
    <w:rPr>
      <w:rFonts w:asciiTheme="minorHAnsi" w:hAnsiTheme="minorHAns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742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cp:lastPrinted>2022-02-03T13:48:00Z</cp:lastPrinted>
  <dcterms:created xsi:type="dcterms:W3CDTF">2022-02-03T13:28:00Z</dcterms:created>
  <dcterms:modified xsi:type="dcterms:W3CDTF">2022-02-03T13:49:00Z</dcterms:modified>
</cp:coreProperties>
</file>